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86" w:rsidRDefault="00152086"/>
    <w:p w:rsidR="00493065" w:rsidRPr="00493065" w:rsidRDefault="00493065">
      <w:pPr>
        <w:rPr>
          <w:rFonts w:ascii="Arial" w:hAnsi="Arial" w:cs="Arial"/>
          <w:b/>
          <w:sz w:val="24"/>
          <w:szCs w:val="24"/>
        </w:rPr>
      </w:pPr>
      <w:r w:rsidRPr="00493065">
        <w:rPr>
          <w:rFonts w:ascii="Arial" w:hAnsi="Arial" w:cs="Arial"/>
          <w:b/>
          <w:sz w:val="24"/>
          <w:szCs w:val="24"/>
        </w:rPr>
        <w:t>Datové schránky</w:t>
      </w:r>
    </w:p>
    <w:p w:rsidR="00493065" w:rsidRDefault="00493065" w:rsidP="00493065">
      <w:pPr>
        <w:spacing w:after="40"/>
        <w:rPr>
          <w:rFonts w:ascii="Arial" w:hAnsi="Arial" w:cs="Arial"/>
          <w:sz w:val="24"/>
          <w:szCs w:val="24"/>
        </w:rPr>
      </w:pPr>
    </w:p>
    <w:p w:rsidR="00493065" w:rsidRDefault="00493065" w:rsidP="00493065">
      <w:pPr>
        <w:spacing w:after="40"/>
        <w:rPr>
          <w:rFonts w:ascii="Arial" w:hAnsi="Arial" w:cs="Arial"/>
          <w:sz w:val="24"/>
          <w:szCs w:val="24"/>
        </w:rPr>
      </w:pPr>
      <w:r w:rsidRPr="0094538E">
        <w:rPr>
          <w:rFonts w:ascii="Arial" w:hAnsi="Arial" w:cs="Arial"/>
          <w:sz w:val="24"/>
          <w:szCs w:val="24"/>
        </w:rPr>
        <w:t>Od 1. 1. 2023 dle Zákona č. 261/2021 Sb. bude státní správa postupně</w:t>
      </w:r>
      <w:r>
        <w:rPr>
          <w:rFonts w:ascii="Arial" w:hAnsi="Arial" w:cs="Arial"/>
          <w:sz w:val="24"/>
          <w:szCs w:val="24"/>
        </w:rPr>
        <w:t xml:space="preserve"> (do </w:t>
      </w:r>
      <w:proofErr w:type="gramStart"/>
      <w:r>
        <w:rPr>
          <w:rFonts w:ascii="Arial" w:hAnsi="Arial" w:cs="Arial"/>
          <w:sz w:val="24"/>
          <w:szCs w:val="24"/>
        </w:rPr>
        <w:t>31.3.2023</w:t>
      </w:r>
      <w:proofErr w:type="gramEnd"/>
      <w:r>
        <w:rPr>
          <w:rFonts w:ascii="Arial" w:hAnsi="Arial" w:cs="Arial"/>
          <w:sz w:val="24"/>
          <w:szCs w:val="24"/>
        </w:rPr>
        <w:t>)</w:t>
      </w:r>
      <w:r w:rsidRPr="0094538E">
        <w:rPr>
          <w:rFonts w:ascii="Arial" w:hAnsi="Arial" w:cs="Arial"/>
          <w:sz w:val="24"/>
          <w:szCs w:val="24"/>
        </w:rPr>
        <w:t xml:space="preserve"> zřizovat </w:t>
      </w:r>
      <w:r w:rsidRPr="0094538E">
        <w:rPr>
          <w:rFonts w:ascii="Arial" w:hAnsi="Arial" w:cs="Arial"/>
          <w:b/>
          <w:sz w:val="24"/>
          <w:szCs w:val="24"/>
        </w:rPr>
        <w:t xml:space="preserve">datové schránky </w:t>
      </w:r>
      <w:r w:rsidRPr="0094538E">
        <w:rPr>
          <w:rFonts w:ascii="Arial" w:hAnsi="Arial" w:cs="Arial"/>
          <w:sz w:val="24"/>
          <w:szCs w:val="24"/>
        </w:rPr>
        <w:t xml:space="preserve">všem právnickým subjektům včetně spolků tj. i Sborům dobrovolných hasičů.  To se projeví v tom, že budeme muset s finanční správou písemně komunikovat prostřednictvím této datové schránky. Při podání Přiznání k dani z příjmu právnických osob již nebudeme moci použít papírovou formu, ale musíme přiznání podat elektronicky ve formátu XML. </w:t>
      </w:r>
    </w:p>
    <w:p w:rsidR="00493065" w:rsidRDefault="00493065" w:rsidP="00493065">
      <w:pPr>
        <w:spacing w:after="40"/>
        <w:rPr>
          <w:rFonts w:ascii="Arial" w:hAnsi="Arial" w:cs="Arial"/>
          <w:sz w:val="24"/>
          <w:szCs w:val="24"/>
        </w:rPr>
      </w:pPr>
    </w:p>
    <w:p w:rsidR="00CF42C7" w:rsidRPr="0006711A" w:rsidRDefault="00CF42C7" w:rsidP="00CF42C7">
      <w:pPr>
        <w:spacing w:after="40"/>
        <w:rPr>
          <w:rFonts w:ascii="Arial" w:hAnsi="Arial" w:cs="Arial"/>
          <w:b/>
          <w:sz w:val="24"/>
          <w:szCs w:val="24"/>
        </w:rPr>
      </w:pPr>
      <w:r w:rsidRPr="0006711A">
        <w:rPr>
          <w:rFonts w:ascii="Arial" w:hAnsi="Arial" w:cs="Arial"/>
          <w:b/>
          <w:sz w:val="24"/>
          <w:szCs w:val="24"/>
        </w:rPr>
        <w:t>Upozornění:</w:t>
      </w:r>
    </w:p>
    <w:p w:rsidR="00CF42C7" w:rsidRDefault="00CF42C7" w:rsidP="00CF42C7">
      <w:p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Nutnost podat Přiznání k dani z příjmů právnických osob se týká pouze těch SDH a Okrsků, které mají jakýkoliv příjem, který podléhá dani z příjmů a tento příjem není osvobozen od daně z příjmů. Jsou to příjmy:</w:t>
      </w:r>
    </w:p>
    <w:p w:rsidR="00CF42C7" w:rsidRDefault="00CF42C7" w:rsidP="00CF42C7">
      <w:pPr>
        <w:pStyle w:val="Odstavecseseznamem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podnikání</w:t>
      </w:r>
    </w:p>
    <w:p w:rsidR="00CF42C7" w:rsidRDefault="00CF42C7" w:rsidP="00CF42C7">
      <w:pPr>
        <w:pStyle w:val="Odstavecseseznamem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pronájmu</w:t>
      </w:r>
    </w:p>
    <w:p w:rsidR="00CF42C7" w:rsidRDefault="00CF42C7" w:rsidP="00CF42C7">
      <w:pPr>
        <w:pStyle w:val="Odstavecseseznamem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reklamy</w:t>
      </w:r>
    </w:p>
    <w:p w:rsidR="00CF42C7" w:rsidRDefault="00CF42C7" w:rsidP="00CF42C7">
      <w:pPr>
        <w:pStyle w:val="Odstavecseseznamem"/>
        <w:numPr>
          <w:ilvl w:val="0"/>
          <w:numId w:val="1"/>
        </w:numPr>
        <w:spacing w:after="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 činností, které jsou našim posláním (čl. 3 Stanov) pokud na nich dosahujeme zisk</w:t>
      </w:r>
    </w:p>
    <w:p w:rsidR="00CF42C7" w:rsidRPr="0006711A" w:rsidRDefault="00CF42C7" w:rsidP="00CF42C7">
      <w:pPr>
        <w:spacing w:after="40"/>
        <w:rPr>
          <w:rFonts w:ascii="Arial" w:hAnsi="Arial" w:cs="Arial"/>
          <w:b/>
          <w:sz w:val="24"/>
          <w:szCs w:val="24"/>
        </w:rPr>
      </w:pPr>
      <w:r w:rsidRPr="0006711A">
        <w:rPr>
          <w:rFonts w:ascii="Arial" w:hAnsi="Arial" w:cs="Arial"/>
          <w:b/>
          <w:sz w:val="24"/>
          <w:szCs w:val="24"/>
        </w:rPr>
        <w:t xml:space="preserve">Přiznání nepodávají Sbory dobrovolných hasičů, pokud mají příjmy pouze z členských příspěvků, příspěvků obcí, dotací a darů.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00D8D">
        <w:rPr>
          <w:rFonts w:ascii="Arial" w:hAnsi="Arial" w:cs="Arial"/>
          <w:sz w:val="24"/>
          <w:szCs w:val="24"/>
        </w:rPr>
        <w:t xml:space="preserve">Tyto subjekty pouze informují písemnou formou příslušný finanční úřad (např. datovou schránkou), že nemají příjmy, které </w:t>
      </w:r>
      <w:r>
        <w:rPr>
          <w:rFonts w:ascii="Arial" w:hAnsi="Arial" w:cs="Arial"/>
          <w:sz w:val="24"/>
          <w:szCs w:val="24"/>
        </w:rPr>
        <w:t>jsou předmětem daně</w:t>
      </w:r>
      <w:r w:rsidRPr="00900D8D">
        <w:rPr>
          <w:rFonts w:ascii="Arial" w:hAnsi="Arial" w:cs="Arial"/>
          <w:sz w:val="24"/>
          <w:szCs w:val="24"/>
        </w:rPr>
        <w:t xml:space="preserve"> z příjmů právnických osob</w:t>
      </w:r>
      <w:r>
        <w:rPr>
          <w:rFonts w:ascii="Arial" w:hAnsi="Arial" w:cs="Arial"/>
          <w:sz w:val="24"/>
          <w:szCs w:val="24"/>
        </w:rPr>
        <w:t xml:space="preserve"> nebo jsou od daně osvobozeny</w:t>
      </w:r>
      <w:r>
        <w:rPr>
          <w:rFonts w:ascii="Arial" w:hAnsi="Arial" w:cs="Arial"/>
          <w:b/>
          <w:sz w:val="24"/>
          <w:szCs w:val="24"/>
        </w:rPr>
        <w:t>.</w:t>
      </w:r>
    </w:p>
    <w:p w:rsidR="00671F02" w:rsidRPr="00671F02" w:rsidRDefault="00671F02" w:rsidP="00671F02">
      <w:pPr>
        <w:spacing w:after="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93065" w:rsidRDefault="00493065"/>
    <w:sectPr w:rsidR="00493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02112A"/>
    <w:multiLevelType w:val="hybridMultilevel"/>
    <w:tmpl w:val="2C6A3352"/>
    <w:lvl w:ilvl="0" w:tplc="76A637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65"/>
    <w:rsid w:val="00152086"/>
    <w:rsid w:val="00493065"/>
    <w:rsid w:val="00671F02"/>
    <w:rsid w:val="00CF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4CA4B-F80A-4773-A575-E4954E3B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30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3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jirotaivan@gmail.com</dc:creator>
  <cp:keywords/>
  <dc:description/>
  <cp:lastModifiedBy>jirotaivan@gmail.com</cp:lastModifiedBy>
  <cp:revision>2</cp:revision>
  <dcterms:created xsi:type="dcterms:W3CDTF">2022-09-20T09:33:00Z</dcterms:created>
  <dcterms:modified xsi:type="dcterms:W3CDTF">2022-09-20T10:28:00Z</dcterms:modified>
</cp:coreProperties>
</file>